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爆破作业单位资质现场审查意见表</w:t>
      </w:r>
    </w:p>
    <w:tbl>
      <w:tblPr>
        <w:tblStyle w:val="8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1"/>
        <w:gridCol w:w="604"/>
        <w:gridCol w:w="50"/>
        <w:gridCol w:w="1615"/>
        <w:gridCol w:w="180"/>
        <w:gridCol w:w="1211"/>
        <w:gridCol w:w="100"/>
        <w:gridCol w:w="100"/>
        <w:gridCol w:w="1503"/>
        <w:gridCol w:w="100"/>
        <w:gridCol w:w="50"/>
        <w:gridCol w:w="1503"/>
        <w:gridCol w:w="50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申报资质等级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单位地址</w:t>
            </w:r>
          </w:p>
        </w:tc>
        <w:tc>
          <w:tcPr>
            <w:tcW w:w="7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技术负责人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专家评审和现场审查日期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</w:pPr>
            <w:r>
              <w:rPr>
                <w:rFonts w:hint="eastAsia"/>
              </w:rPr>
              <w:t>年      月      日至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专家评审和现场审查人员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    查    内    容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审查结论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主审人员签名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单位各类资质证件是否真实有效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技术负责人、其他各类爆破作业人员数量是否符合要求，缴纳的社会保险材料或商业保险是否真实有效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储存库是否符合要求，安全评估报告与实际是否相符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爆破施工机械设备是否配置合理，符合相关资质要求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注册资金、净资产是否符合相关资质要求（申请非营业性爆破作业单位许可证不需要提供此项材料）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岗位设置是否合理，安全制度是否齐全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自受理申请之日起前3年内是否发生重大及以上爆破作业责任事故。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审查过程中是否发现隐瞒有关情况或者提供虚假材料的。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94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总体评审结论：</w:t>
            </w:r>
          </w:p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4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参加评审民警</w:t>
            </w:r>
            <w:r>
              <w:t>签名：</w:t>
            </w:r>
          </w:p>
          <w:p/>
          <w:p/>
          <w:p>
            <w:r>
              <w:rPr>
                <w:rFonts w:hint="eastAsia"/>
              </w:rPr>
              <w:t>聘请专家参与的，评审专家组人员</w:t>
            </w:r>
            <w:r>
              <w:t>签名：</w:t>
            </w:r>
          </w:p>
          <w:p/>
          <w:p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  年  </w:t>
            </w:r>
            <w:r>
              <w:rPr>
                <w:rFonts w:hint="eastAsia"/>
              </w:rPr>
              <w:t xml:space="preserve">  </w:t>
            </w:r>
            <w:r>
              <w:t xml:space="preserve">  月 </w:t>
            </w:r>
            <w:r>
              <w:rPr>
                <w:rFonts w:hint="eastAsia"/>
              </w:rPr>
              <w:t xml:space="preserve">  </w:t>
            </w:r>
            <w: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备  注</w:t>
            </w:r>
          </w:p>
        </w:tc>
        <w:tc>
          <w:tcPr>
            <w:tcW w:w="85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600" w:lineRule="exac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BF79E4"/>
    <w:rsid w:val="225F69B5"/>
    <w:rsid w:val="22721079"/>
    <w:rsid w:val="25BF79A2"/>
    <w:rsid w:val="263C4F6D"/>
    <w:rsid w:val="27D42EBD"/>
    <w:rsid w:val="29496548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49C326F"/>
    <w:rsid w:val="66B53B17"/>
    <w:rsid w:val="66BE5A3F"/>
    <w:rsid w:val="67626C7E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88C2A3B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36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