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5E0CC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315B2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04475AF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u w:val="none"/>
        </w:rPr>
      </w:pPr>
      <w:bookmarkStart w:id="0" w:name="_Hlk195776983"/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u w:val="none"/>
        </w:rPr>
        <w:t>湖北省公安厅交通管理总队</w:t>
      </w:r>
      <w:bookmarkEnd w:id="0"/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u w:val="none"/>
        </w:rPr>
        <w:t>2026年度</w:t>
      </w:r>
    </w:p>
    <w:p w14:paraId="4E04AEB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u w:val="none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u w:val="none"/>
        </w:rPr>
        <w:t>办公楼零星维修项目采购需求</w:t>
      </w:r>
    </w:p>
    <w:p w14:paraId="7635244A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139A1737">
      <w:pPr>
        <w:spacing w:line="600" w:lineRule="exact"/>
        <w:ind w:firstLine="645"/>
        <w:textAlignment w:val="baseline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第一部分：采购项目概况及要求</w:t>
      </w:r>
    </w:p>
    <w:p w14:paraId="3BBCB02D">
      <w:pPr>
        <w:spacing w:line="600" w:lineRule="exact"/>
        <w:ind w:firstLine="645"/>
        <w:textAlignment w:val="baseline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1、项目简况：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湖北省公安厅西院，湖北省公安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厅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交通管理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总队大楼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内，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2026年度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办公区水电线路排查、故障维修及局部更换；卫生间给排水、防水及附属设施维修维护等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B6DE0FC">
      <w:pPr>
        <w:spacing w:line="600" w:lineRule="exact"/>
        <w:ind w:firstLine="645"/>
        <w:textAlignment w:val="baseline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2、供货要求及报价：</w:t>
      </w:r>
    </w:p>
    <w:p w14:paraId="14E10C3E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2.1供应商需按照附件清单中的明细提供各项目所需的全部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服务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  <w:bookmarkStart w:id="1" w:name="_GoBack"/>
      <w:bookmarkEnd w:id="1"/>
    </w:p>
    <w:p w14:paraId="017E626B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2.2服务期：自合同签署之日起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一年以内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4E87B868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2.3报价要求：项目总报价为实施本项目所有可能发生的费用，包括供货、运输、安装、税金、售后服务等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采购人不再额外支付其他任何费用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。该项目经费不实行总价包干，所有维修内容严格按照实际发生工程量、验收情况等据实结算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737879D1">
      <w:pPr>
        <w:spacing w:line="600" w:lineRule="exact"/>
        <w:ind w:firstLine="645"/>
        <w:textAlignment w:val="baseline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3、质量标准要求及验收要求：</w:t>
      </w:r>
    </w:p>
    <w:p w14:paraId="6FC1E8C5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3.1供需双方将依据合同的有关规定，对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清单中的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项目进行验收。</w:t>
      </w:r>
    </w:p>
    <w:p w14:paraId="77696DE4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3.2供应商必须确保所有配套及服务的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安全性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、完整性。</w:t>
      </w:r>
    </w:p>
    <w:p w14:paraId="2C5EDFBF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3.3质保期：3年。</w:t>
      </w:r>
    </w:p>
    <w:p w14:paraId="5E9DC058">
      <w:pPr>
        <w:spacing w:line="600" w:lineRule="exact"/>
        <w:ind w:firstLine="645"/>
        <w:textAlignment w:val="baseline"/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4、服务要求：</w:t>
      </w:r>
    </w:p>
    <w:p w14:paraId="7FEEF21D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4.1供应商需为采购人提供清单中所涉及的所有建设项目。</w:t>
      </w:r>
    </w:p>
    <w:p w14:paraId="38E8593B">
      <w:pPr>
        <w:spacing w:line="600" w:lineRule="exact"/>
        <w:ind w:firstLine="645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4.2供应商拟派专人需承担合同期内与采购人沟通对接工作。</w:t>
      </w:r>
    </w:p>
    <w:p w14:paraId="13D53A71">
      <w:pPr>
        <w:spacing w:line="600" w:lineRule="exact"/>
        <w:ind w:firstLine="645"/>
        <w:textAlignment w:val="baseline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第二部分：采购需求明细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（见附件：工程量清单）</w:t>
      </w:r>
    </w:p>
    <w:p w14:paraId="373B9F72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5DB43FF2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495450D6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21253221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1851498F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577B5148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2774936D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2B852C7C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54F36F03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16B5751A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3E549C4A">
      <w:pPr>
        <w:spacing w:line="600" w:lineRule="exact"/>
        <w:textAlignment w:val="baseline"/>
        <w:rPr>
          <w:rFonts w:ascii="Times New Roman" w:hAnsi="Times New Roman" w:eastAsia="仿宋" w:cs="Times New Roman"/>
          <w:sz w:val="32"/>
          <w:szCs w:val="32"/>
        </w:rPr>
      </w:pPr>
    </w:p>
    <w:p w14:paraId="2C689320">
      <w:pPr>
        <w:spacing w:line="600" w:lineRule="exact"/>
        <w:textAlignment w:val="baseline"/>
        <w:rPr>
          <w:rFonts w:hint="eastAsia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YTY5MTQ1Y2NjYzgxNjNlYjQ5NGUwNzQxZmE5Y2UifQ=="/>
  </w:docVars>
  <w:rsids>
    <w:rsidRoot w:val="00D069BE"/>
    <w:rsid w:val="00064E38"/>
    <w:rsid w:val="00072404"/>
    <w:rsid w:val="000C3165"/>
    <w:rsid w:val="000C442A"/>
    <w:rsid w:val="001077D6"/>
    <w:rsid w:val="00121B8C"/>
    <w:rsid w:val="00126D19"/>
    <w:rsid w:val="00140691"/>
    <w:rsid w:val="0023165F"/>
    <w:rsid w:val="00285559"/>
    <w:rsid w:val="00297512"/>
    <w:rsid w:val="002A4A1F"/>
    <w:rsid w:val="002A7F47"/>
    <w:rsid w:val="002C7D2A"/>
    <w:rsid w:val="00351CB5"/>
    <w:rsid w:val="00373C9A"/>
    <w:rsid w:val="003E1D54"/>
    <w:rsid w:val="004F62BE"/>
    <w:rsid w:val="005452BD"/>
    <w:rsid w:val="005823C1"/>
    <w:rsid w:val="005C273C"/>
    <w:rsid w:val="005E7447"/>
    <w:rsid w:val="005F67C9"/>
    <w:rsid w:val="00686894"/>
    <w:rsid w:val="006B5CAF"/>
    <w:rsid w:val="006E62A1"/>
    <w:rsid w:val="0071761E"/>
    <w:rsid w:val="00740415"/>
    <w:rsid w:val="007B7747"/>
    <w:rsid w:val="00800FD5"/>
    <w:rsid w:val="0082529C"/>
    <w:rsid w:val="008969CB"/>
    <w:rsid w:val="008F4C1B"/>
    <w:rsid w:val="00A55848"/>
    <w:rsid w:val="00AB08C6"/>
    <w:rsid w:val="00AF4E93"/>
    <w:rsid w:val="00BB10CA"/>
    <w:rsid w:val="00BF35B8"/>
    <w:rsid w:val="00C114DA"/>
    <w:rsid w:val="00CA47FB"/>
    <w:rsid w:val="00CD4F6A"/>
    <w:rsid w:val="00D069BE"/>
    <w:rsid w:val="00D069D9"/>
    <w:rsid w:val="00D244FB"/>
    <w:rsid w:val="00D44461"/>
    <w:rsid w:val="00E272EA"/>
    <w:rsid w:val="00E37EFD"/>
    <w:rsid w:val="00E961EB"/>
    <w:rsid w:val="00EE3A7F"/>
    <w:rsid w:val="02276CE8"/>
    <w:rsid w:val="1D440BCC"/>
    <w:rsid w:val="24335BFB"/>
    <w:rsid w:val="2D8E211C"/>
    <w:rsid w:val="35AF18DB"/>
    <w:rsid w:val="3FD57494"/>
    <w:rsid w:val="404A344A"/>
    <w:rsid w:val="58966162"/>
    <w:rsid w:val="7D0B41EC"/>
    <w:rsid w:val="B5ABA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5 Char"/>
    <w:basedOn w:val="10"/>
    <w:link w:val="2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10"/>
    <w:link w:val="3"/>
    <w:semiHidden/>
    <w:qFormat/>
    <w:uiPriority w:val="99"/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785</Characters>
  <Lines>9</Lines>
  <Paragraphs>2</Paragraphs>
  <TotalTime>21</TotalTime>
  <ScaleCrop>false</ScaleCrop>
  <LinksUpToDate>false</LinksUpToDate>
  <CharactersWithSpaces>804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2021-08-02T11:18:00Z</dcterms:created>
  <dc:creator>PC</dc:creator>
  <cp:lastModifiedBy>Zhoujie</cp:lastModifiedBy>
  <cp:lastPrinted>2022-03-16T14:11:00Z</cp:lastPrinted>
  <dcterms:modified xsi:type="dcterms:W3CDTF">2026-08-04T09:08:10Z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ADE7F153DAB546C8B49E1FFC6EBDD679_13</vt:lpwstr>
  </property>
  <property fmtid="{D5CDD505-2E9C-101B-9397-08002B2CF9AE}" pid="4" name="KSOTemplateDocerSaveRecord">
    <vt:lpwstr>eyJoZGlkIjoiZjBlM2VjNTUzMjA5N2NlZDIyYTIyZjgwYzAyOTcwNTAiLCJ1c2VySWQiOiIyMjA3MzIxNzgifQ==</vt:lpwstr>
  </property>
</Properties>
</file>